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A918D" w14:textId="77777777" w:rsidR="008B0E88" w:rsidRDefault="009F7CAE" w:rsidP="009F7CAE">
      <w:pPr>
        <w:jc w:val="center"/>
        <w:rPr>
          <w:sz w:val="52"/>
          <w:szCs w:val="52"/>
          <w:u w:val="single"/>
        </w:rPr>
      </w:pPr>
      <w:r w:rsidRPr="009F7CAE">
        <w:rPr>
          <w:sz w:val="52"/>
          <w:szCs w:val="52"/>
          <w:u w:val="single"/>
        </w:rPr>
        <w:t>MODUL-4</w:t>
      </w:r>
    </w:p>
    <w:p w14:paraId="43FE843F" w14:textId="77777777" w:rsidR="009F7CAE" w:rsidRPr="009F7CAE" w:rsidRDefault="009F7CAE" w:rsidP="009F7CAE">
      <w:pPr>
        <w:pStyle w:val="ListParagraph"/>
        <w:numPr>
          <w:ilvl w:val="0"/>
          <w:numId w:val="1"/>
        </w:numPr>
        <w:rPr>
          <w:sz w:val="32"/>
          <w:szCs w:val="32"/>
          <w:u w:val="single"/>
        </w:rPr>
      </w:pPr>
      <w:r w:rsidRPr="009F7CAE">
        <w:rPr>
          <w:sz w:val="32"/>
          <w:szCs w:val="32"/>
        </w:rPr>
        <w:t>What are the main factors that can affect PPC bidding?</w:t>
      </w:r>
    </w:p>
    <w:p w14:paraId="16243D4E" w14:textId="77777777" w:rsidR="009F7CAE" w:rsidRDefault="009F7CAE" w:rsidP="009F7CAE">
      <w:pPr>
        <w:pStyle w:val="ListParagraph"/>
        <w:ind w:left="750"/>
        <w:rPr>
          <w:sz w:val="32"/>
          <w:szCs w:val="32"/>
          <w:u w:val="single"/>
        </w:rPr>
      </w:pPr>
      <w:r w:rsidRPr="009F7CAE">
        <w:rPr>
          <w:sz w:val="32"/>
          <w:szCs w:val="32"/>
          <w:u w:val="single"/>
        </w:rPr>
        <w:t>Ans.</w:t>
      </w:r>
    </w:p>
    <w:p w14:paraId="075099B4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1. Quality Score</w:t>
      </w:r>
    </w:p>
    <w:p w14:paraId="3A2542FE" w14:textId="77777777" w:rsidR="009F7CAE" w:rsidRPr="009F7CAE" w:rsidRDefault="009F7CAE" w:rsidP="009F7CA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A metric used by platforms like Google Ads that evaluates the quality and relevance of your ads, keywords, and landing pages.</w:t>
      </w:r>
    </w:p>
    <w:p w14:paraId="4287D161" w14:textId="77777777" w:rsidR="009F7CAE" w:rsidRPr="009F7CAE" w:rsidRDefault="009F7CAE" w:rsidP="009F7CAE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Higher Quality Scores can lower your cost per click (CPC) and improve ad positioning.</w:t>
      </w:r>
    </w:p>
    <w:p w14:paraId="6F785E89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CE26958">
          <v:rect id="_x0000_i1025" style="width:0;height:1.5pt" o:hralign="center" o:hrstd="t" o:hr="t" fillcolor="#a0a0a0" stroked="f"/>
        </w:pict>
      </w:r>
    </w:p>
    <w:p w14:paraId="7AB12A5B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2. Keyword Competition</w:t>
      </w:r>
    </w:p>
    <w:p w14:paraId="79B2D154" w14:textId="77777777" w:rsidR="009F7CAE" w:rsidRPr="009F7CAE" w:rsidRDefault="009F7CAE" w:rsidP="009F7CA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How many advertisers are bidding on the same keyword.</w:t>
      </w:r>
    </w:p>
    <w:p w14:paraId="5C156F7C" w14:textId="77777777" w:rsidR="009F7CAE" w:rsidRPr="009F7CAE" w:rsidRDefault="009F7CAE" w:rsidP="009F7CA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High competition increases CPC because more advertisers are vying for the same audience.</w:t>
      </w:r>
    </w:p>
    <w:p w14:paraId="3D62DE82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C0DFE6B">
          <v:rect id="_x0000_i1026" style="width:0;height:1.5pt" o:hralign="center" o:hrstd="t" o:hr="t" fillcolor="#a0a0a0" stroked="f"/>
        </w:pict>
      </w:r>
    </w:p>
    <w:p w14:paraId="2AC32AA7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3. Bid Amount</w:t>
      </w:r>
    </w:p>
    <w:p w14:paraId="1C4822F6" w14:textId="77777777" w:rsidR="009F7CAE" w:rsidRPr="009F7CAE" w:rsidRDefault="009F7CAE" w:rsidP="009F7CA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 maximum amount you're willing to pay per click.</w:t>
      </w:r>
    </w:p>
    <w:p w14:paraId="1671E620" w14:textId="77777777" w:rsidR="009F7CAE" w:rsidRPr="009F7CAE" w:rsidRDefault="009F7CAE" w:rsidP="009F7CAE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Directly influences your ad’s placement in the auction process.</w:t>
      </w:r>
    </w:p>
    <w:p w14:paraId="2A961A4A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3DF2D9C">
          <v:rect id="_x0000_i1027" style="width:0;height:1.5pt" o:hralign="center" o:hrstd="t" o:hr="t" fillcolor="#a0a0a0" stroked="f"/>
        </w:pict>
      </w:r>
    </w:p>
    <w:p w14:paraId="7816E8BE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4. Ad Relevance</w:t>
      </w:r>
    </w:p>
    <w:p w14:paraId="21EBC1FA" w14:textId="77777777" w:rsidR="009F7CAE" w:rsidRPr="009F7CAE" w:rsidRDefault="009F7CAE" w:rsidP="009F7C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How closely your ad matches the user’s intent and search query.</w:t>
      </w:r>
    </w:p>
    <w:p w14:paraId="6C7D5E85" w14:textId="77777777" w:rsidR="009F7CAE" w:rsidRPr="009F7CAE" w:rsidRDefault="009F7CAE" w:rsidP="009F7CA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More relevant ads often get better placements and lower costs.</w:t>
      </w:r>
    </w:p>
    <w:p w14:paraId="20A01831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33996E8D">
          <v:rect id="_x0000_i1028" style="width:0;height:1.5pt" o:hralign="center" o:hrstd="t" o:hr="t" fillcolor="#a0a0a0" stroked="f"/>
        </w:pict>
      </w:r>
    </w:p>
    <w:p w14:paraId="5AE7008C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5. Landing Page Experience</w:t>
      </w:r>
    </w:p>
    <w:p w14:paraId="6B0CE029" w14:textId="77777777" w:rsidR="009F7CAE" w:rsidRPr="009F7CAE" w:rsidRDefault="009F7CAE" w:rsidP="009F7CA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 relevance, speed, and usability of the page users land on after clicking your ad.</w:t>
      </w:r>
    </w:p>
    <w:p w14:paraId="680074E9" w14:textId="77777777" w:rsidR="009F7CAE" w:rsidRPr="009F7CAE" w:rsidRDefault="009F7CAE" w:rsidP="009F7CAE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A better experience can increase conversion rates and improve your Quality Score.</w:t>
      </w:r>
    </w:p>
    <w:p w14:paraId="7491FDC3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 w14:anchorId="477E19A3">
          <v:rect id="_x0000_i1029" style="width:0;height:1.5pt" o:hralign="center" o:hrstd="t" o:hr="t" fillcolor="#a0a0a0" stroked="f"/>
        </w:pict>
      </w:r>
    </w:p>
    <w:p w14:paraId="60D6DF8D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6. Click-Through Rate (CTR)</w:t>
      </w:r>
    </w:p>
    <w:p w14:paraId="2E4B094D" w14:textId="77777777" w:rsidR="009F7CAE" w:rsidRPr="009F7CAE" w:rsidRDefault="009F7CAE" w:rsidP="009F7CA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 percentage of people who click your ad after seeing it.</w:t>
      </w:r>
    </w:p>
    <w:p w14:paraId="0FB0AA17" w14:textId="77777777" w:rsidR="009F7CAE" w:rsidRPr="009F7CAE" w:rsidRDefault="009F7CAE" w:rsidP="009F7CA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Higher CTR often improves Quality Score and lowers CPC.</w:t>
      </w:r>
    </w:p>
    <w:p w14:paraId="0779E30A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DAD4742">
          <v:rect id="_x0000_i1030" style="width:0;height:1.5pt" o:hralign="center" o:hrstd="t" o:hr="t" fillcolor="#a0a0a0" stroked="f"/>
        </w:pict>
      </w:r>
    </w:p>
    <w:p w14:paraId="4758FB90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7. Ad Extensions</w:t>
      </w:r>
    </w:p>
    <w:p w14:paraId="3BB7906A" w14:textId="77777777" w:rsidR="009F7CAE" w:rsidRPr="009F7CAE" w:rsidRDefault="009F7CAE" w:rsidP="009F7CA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Additional pieces of information (like phone numbers or links) that can be added to your ad.</w:t>
      </w:r>
    </w:p>
    <w:p w14:paraId="0C2C08D4" w14:textId="77777777" w:rsidR="009F7CAE" w:rsidRPr="009F7CAE" w:rsidRDefault="009F7CAE" w:rsidP="009F7CA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They improve ad visibility and CTR, indirectly influencing bidding efficiency.</w:t>
      </w:r>
    </w:p>
    <w:p w14:paraId="105B6A16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639645AD">
          <v:rect id="_x0000_i1031" style="width:0;height:1.5pt" o:hralign="center" o:hrstd="t" o:hr="t" fillcolor="#a0a0a0" stroked="f"/>
        </w:pict>
      </w:r>
    </w:p>
    <w:p w14:paraId="590C6FE6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8. Device Targeting</w:t>
      </w:r>
    </w:p>
    <w:p w14:paraId="4D2DA9CA" w14:textId="77777777" w:rsidR="009F7CAE" w:rsidRPr="009F7CAE" w:rsidRDefault="009F7CAE" w:rsidP="009F7CA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Choosing to show ads on mobile, desktop, or tablet.</w:t>
      </w:r>
    </w:p>
    <w:p w14:paraId="6BD77F0D" w14:textId="77777777" w:rsidR="009F7CAE" w:rsidRPr="009F7CAE" w:rsidRDefault="009F7CAE" w:rsidP="009F7CA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Performance and cost can vary based on device type.</w:t>
      </w:r>
    </w:p>
    <w:p w14:paraId="4531F94D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6F34E87">
          <v:rect id="_x0000_i1032" style="width:0;height:1.5pt" o:hralign="center" o:hrstd="t" o:hr="t" fillcolor="#a0a0a0" stroked="f"/>
        </w:pict>
      </w:r>
    </w:p>
    <w:p w14:paraId="64734CAC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9. Geographic Location</w:t>
      </w:r>
    </w:p>
    <w:p w14:paraId="36514936" w14:textId="77777777" w:rsidR="009F7CAE" w:rsidRPr="009F7CAE" w:rsidRDefault="009F7CAE" w:rsidP="009F7CA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Targeting specific regions or countries.</w:t>
      </w:r>
    </w:p>
    <w:p w14:paraId="67727794" w14:textId="77777777" w:rsidR="009F7CAE" w:rsidRPr="009F7CAE" w:rsidRDefault="009F7CAE" w:rsidP="009F7CA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Bidding costs and competition levels often vary by location.</w:t>
      </w:r>
    </w:p>
    <w:p w14:paraId="2D62563D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33FEBFD">
          <v:rect id="_x0000_i1033" style="width:0;height:1.5pt" o:hralign="center" o:hrstd="t" o:hr="t" fillcolor="#a0a0a0" stroked="f"/>
        </w:pict>
      </w:r>
    </w:p>
    <w:p w14:paraId="581872F9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10. Time of Day &amp; Day of Week</w:t>
      </w:r>
    </w:p>
    <w:p w14:paraId="3CFF9EF0" w14:textId="77777777" w:rsidR="009F7CAE" w:rsidRPr="009F7CAE" w:rsidRDefault="009F7CAE" w:rsidP="009F7CA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Scheduling ads to run during specific hours or days.</w:t>
      </w:r>
    </w:p>
    <w:p w14:paraId="358126EB" w14:textId="77777777" w:rsidR="009F7CAE" w:rsidRPr="009F7CAE" w:rsidRDefault="009F7CAE" w:rsidP="009F7CA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Performance and costs can fluctuate based on user behavior patterns.</w:t>
      </w:r>
    </w:p>
    <w:p w14:paraId="36BED505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2E5CB6B9">
          <v:rect id="_x0000_i1034" style="width:0;height:1.5pt" o:hralign="center" o:hrstd="t" o:hr="t" fillcolor="#a0a0a0" stroked="f"/>
        </w:pict>
      </w:r>
    </w:p>
    <w:p w14:paraId="1F26494C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11. Industry Trends &amp; Seasonality</w:t>
      </w:r>
    </w:p>
    <w:p w14:paraId="1AD6A0E2" w14:textId="77777777" w:rsidR="009F7CAE" w:rsidRPr="009F7CAE" w:rsidRDefault="009F7CAE" w:rsidP="009F7CA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Market trends and seasonal events affecting user behavior.</w:t>
      </w:r>
    </w:p>
    <w:p w14:paraId="36E6C163" w14:textId="77777777" w:rsidR="009F7CAE" w:rsidRPr="009F7CAE" w:rsidRDefault="009F7CAE" w:rsidP="009F7CA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Certain times of year (e.g., holidays) often see increased competition and CPCs.</w:t>
      </w:r>
    </w:p>
    <w:p w14:paraId="4D95D126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1CA1004B">
          <v:rect id="_x0000_i1035" style="width:0;height:1.5pt" o:hralign="center" o:hrstd="t" o:hr="t" fillcolor="#a0a0a0" stroked="f"/>
        </w:pict>
      </w:r>
    </w:p>
    <w:p w14:paraId="57FAB9D8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>12. Budget Constraints</w:t>
      </w:r>
    </w:p>
    <w:p w14:paraId="48B87241" w14:textId="77777777" w:rsidR="009F7CAE" w:rsidRPr="009F7CAE" w:rsidRDefault="009F7CAE" w:rsidP="009F7CA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Definition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 total amount you're willing to spend daily or monthly.</w:t>
      </w:r>
    </w:p>
    <w:p w14:paraId="6703F8D5" w14:textId="77777777" w:rsidR="009F7CAE" w:rsidRPr="009F7CAE" w:rsidRDefault="009F7CAE" w:rsidP="009F7CA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Impact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A limited budget can restrict your ad visibility and competitiveness.</w:t>
      </w:r>
    </w:p>
    <w:p w14:paraId="1E6DFFB0" w14:textId="77777777" w:rsidR="009F7CAE" w:rsidRDefault="009F7CAE" w:rsidP="009F7CAE">
      <w:pPr>
        <w:pStyle w:val="ListParagraph"/>
        <w:numPr>
          <w:ilvl w:val="0"/>
          <w:numId w:val="1"/>
        </w:numPr>
        <w:rPr>
          <w:sz w:val="44"/>
          <w:szCs w:val="44"/>
        </w:rPr>
      </w:pPr>
      <w:r w:rsidRPr="009F7CAE">
        <w:rPr>
          <w:sz w:val="44"/>
          <w:szCs w:val="44"/>
        </w:rPr>
        <w:t>How does a search engine calculate actual CPC?</w:t>
      </w:r>
    </w:p>
    <w:p w14:paraId="7CF6C386" w14:textId="77777777" w:rsidR="009F7CAE" w:rsidRDefault="009F7CAE" w:rsidP="009F7CAE">
      <w:pPr>
        <w:pStyle w:val="ListParagraph"/>
        <w:ind w:left="75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>Ans.</w:t>
      </w:r>
    </w:p>
    <w:p w14:paraId="21B7DB8D" w14:textId="77777777" w:rsidR="009F7CAE" w:rsidRPr="009F7CAE" w:rsidRDefault="009F7CAE" w:rsidP="009F7C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search engine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 (like Google Ads) calculates the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actual cost-per-click (CPC)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 based on a real-time auction process, not just your maximum bid. Here's how it works:</w:t>
      </w:r>
    </w:p>
    <w:p w14:paraId="256E6B0B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395528E">
          <v:rect id="_x0000_i1036" style="width:0;height:1.5pt" o:hralign="center" o:hrstd="t" o:hr="t" fillcolor="#a0a0a0" stroked="f"/>
        </w:pict>
      </w:r>
    </w:p>
    <w:p w14:paraId="3D42CA8E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Segoe UI Emoji" w:eastAsia="Times New Roman" w:hAnsi="Segoe UI Emoji" w:cs="Segoe UI Emoji"/>
          <w:b/>
          <w:bCs/>
          <w:sz w:val="27"/>
          <w:szCs w:val="27"/>
        </w:rPr>
        <w:t>✅</w:t>
      </w: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Formula for Actual CPC</w:t>
      </w:r>
    </w:p>
    <w:p w14:paraId="46617830" w14:textId="77777777" w:rsidR="009F7CAE" w:rsidRPr="009F7CAE" w:rsidRDefault="009F7CAE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Actual CPC=Ad Rank of the advertiser below youYour Quality Score+$0.01\</w:t>
      </w:r>
      <w:proofErr w:type="gramStart"/>
      <w:r w:rsidRPr="009F7CAE">
        <w:rPr>
          <w:rFonts w:ascii="Times New Roman" w:eastAsia="Times New Roman" w:hAnsi="Times New Roman" w:cs="Times New Roman"/>
          <w:sz w:val="24"/>
          <w:szCs w:val="24"/>
        </w:rPr>
        <w:t>text{</w:t>
      </w:r>
      <w:proofErr w:type="gramEnd"/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Actual CPC} = \frac{\text{Ad Rank of the advertiser below you}}{\text{Your Quality Score}} + \$0.01Actual CPC=Your Quality ScoreAd Rank of the advertiser below you​+$0.01 </w:t>
      </w:r>
    </w:p>
    <w:p w14:paraId="244C91AC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4B99D6B9">
          <v:rect id="_x0000_i1037" style="width:0;height:1.5pt" o:hralign="center" o:hrstd="t" o:hr="t" fillcolor="#a0a0a0" stroked="f"/>
        </w:pict>
      </w:r>
    </w:p>
    <w:p w14:paraId="15B8BE4E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Segoe UI Emoji" w:eastAsia="Times New Roman" w:hAnsi="Segoe UI Emoji" w:cs="Segoe UI Emoji"/>
          <w:b/>
          <w:bCs/>
          <w:sz w:val="27"/>
          <w:szCs w:val="27"/>
        </w:rPr>
        <w:t>🔍</w:t>
      </w: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Key Terms Explained</w:t>
      </w:r>
    </w:p>
    <w:p w14:paraId="6B696996" w14:textId="77777777" w:rsidR="009F7CAE" w:rsidRPr="009F7CAE" w:rsidRDefault="009F7CAE" w:rsidP="009F7CA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Ad Rank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A value used to determine your ad position. It’s calculated as:</w:t>
      </w:r>
    </w:p>
    <w:p w14:paraId="4604829F" w14:textId="77777777" w:rsidR="009F7CAE" w:rsidRPr="009F7CAE" w:rsidRDefault="009F7CAE" w:rsidP="009F7CAE">
      <w:pPr>
        <w:spacing w:beforeAutospacing="1" w:after="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Ad Rank=Max CPC </w:t>
      </w:r>
      <w:proofErr w:type="spellStart"/>
      <w:r w:rsidRPr="009F7CAE">
        <w:rPr>
          <w:rFonts w:ascii="Times New Roman" w:eastAsia="Times New Roman" w:hAnsi="Times New Roman" w:cs="Times New Roman"/>
          <w:sz w:val="24"/>
          <w:szCs w:val="24"/>
        </w:rPr>
        <w:t>Bid×Quality</w:t>
      </w:r>
      <w:proofErr w:type="spellEnd"/>
      <w:r w:rsidRPr="009F7CAE">
        <w:rPr>
          <w:rFonts w:ascii="Times New Roman" w:eastAsia="Times New Roman" w:hAnsi="Times New Roman" w:cs="Times New Roman"/>
          <w:sz w:val="24"/>
          <w:szCs w:val="24"/>
        </w:rPr>
        <w:t> Score\</w:t>
      </w:r>
      <w:proofErr w:type="gramStart"/>
      <w:r w:rsidRPr="009F7CAE">
        <w:rPr>
          <w:rFonts w:ascii="Times New Roman" w:eastAsia="Times New Roman" w:hAnsi="Times New Roman" w:cs="Times New Roman"/>
          <w:sz w:val="24"/>
          <w:szCs w:val="24"/>
        </w:rPr>
        <w:t>text{</w:t>
      </w:r>
      <w:proofErr w:type="gramEnd"/>
      <w:r w:rsidRPr="009F7CAE">
        <w:rPr>
          <w:rFonts w:ascii="Times New Roman" w:eastAsia="Times New Roman" w:hAnsi="Times New Roman" w:cs="Times New Roman"/>
          <w:sz w:val="24"/>
          <w:szCs w:val="24"/>
        </w:rPr>
        <w:t>Ad Rank} = \text{Max CPC Bid} \times \text{Quality Score}Ad Rank=Max CPC </w:t>
      </w:r>
      <w:proofErr w:type="spellStart"/>
      <w:r w:rsidRPr="009F7CAE">
        <w:rPr>
          <w:rFonts w:ascii="Times New Roman" w:eastAsia="Times New Roman" w:hAnsi="Times New Roman" w:cs="Times New Roman"/>
          <w:sz w:val="24"/>
          <w:szCs w:val="24"/>
        </w:rPr>
        <w:t>Bid×Quality</w:t>
      </w:r>
      <w:proofErr w:type="spellEnd"/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 Score </w:t>
      </w:r>
    </w:p>
    <w:p w14:paraId="3613F397" w14:textId="77777777" w:rsidR="009F7CAE" w:rsidRPr="009F7CAE" w:rsidRDefault="009F7CAE" w:rsidP="009F7CA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Quality Score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Google assigns a score (1–10) based on:</w:t>
      </w:r>
    </w:p>
    <w:p w14:paraId="3674BBED" w14:textId="77777777" w:rsidR="009F7CAE" w:rsidRPr="009F7CAE" w:rsidRDefault="009F7CAE" w:rsidP="009F7CAE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Expected click-through rate (CTR)</w:t>
      </w:r>
    </w:p>
    <w:p w14:paraId="375A454B" w14:textId="77777777" w:rsidR="009F7CAE" w:rsidRPr="009F7CAE" w:rsidRDefault="009F7CAE" w:rsidP="009F7CAE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Ad relevance</w:t>
      </w:r>
    </w:p>
    <w:p w14:paraId="1D21320E" w14:textId="77777777" w:rsidR="009F7CAE" w:rsidRPr="009F7CAE" w:rsidRDefault="009F7CAE" w:rsidP="009F7CAE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Landing page experience</w:t>
      </w:r>
    </w:p>
    <w:p w14:paraId="1D89F477" w14:textId="77777777" w:rsidR="009F7CAE" w:rsidRPr="009F7CAE" w:rsidRDefault="009F7CAE" w:rsidP="009F7CAE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Ad Rank of the advertiser below you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: The competitor whose ad ranks immediately below yours in the auction.</w:t>
      </w:r>
    </w:p>
    <w:p w14:paraId="5074479B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92C17FD">
          <v:rect id="_x0000_i1038" style="width:0;height:1.5pt" o:hralign="center" o:hrstd="t" o:hr="t" fillcolor="#a0a0a0" stroked="f"/>
        </w:pict>
      </w:r>
    </w:p>
    <w:p w14:paraId="67BF32A5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Segoe UI Emoji" w:eastAsia="Times New Roman" w:hAnsi="Segoe UI Emoji" w:cs="Segoe UI Emoji"/>
          <w:b/>
          <w:bCs/>
          <w:sz w:val="27"/>
          <w:szCs w:val="27"/>
        </w:rPr>
        <w:t>🧠</w:t>
      </w: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What This Means Practically</w:t>
      </w:r>
    </w:p>
    <w:p w14:paraId="2D06DBC1" w14:textId="77777777" w:rsidR="009F7CAE" w:rsidRPr="009F7CAE" w:rsidRDefault="009F7CAE" w:rsidP="009F7CA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You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don’t pay your full max </w:t>
      </w:r>
      <w:proofErr w:type="spellStart"/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bid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 only pay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just enough to beat the next competitor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293F98" w14:textId="77777777" w:rsidR="009F7CAE" w:rsidRPr="009F7CAE" w:rsidRDefault="009F7CAE" w:rsidP="009F7CA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If your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Quality Score is high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, your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actual CPC can be much lower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 than your max bid.</w:t>
      </w:r>
    </w:p>
    <w:p w14:paraId="7879AB2B" w14:textId="77777777" w:rsidR="009F7CAE" w:rsidRPr="009F7CAE" w:rsidRDefault="009F7CAE" w:rsidP="009F7CAE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If your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Quality Score is low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, you may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pay more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 to maintain the same position.</w:t>
      </w:r>
    </w:p>
    <w:p w14:paraId="6EA881AF" w14:textId="77777777" w:rsidR="009F7CAE" w:rsidRPr="009F7CAE" w:rsidRDefault="002B2C4A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056B58D2">
          <v:rect id="_x0000_i1039" style="width:0;height:1.5pt" o:hralign="center" o:hrstd="t" o:hr="t" fillcolor="#a0a0a0" stroked="f"/>
        </w:pict>
      </w:r>
    </w:p>
    <w:p w14:paraId="3011BC4F" w14:textId="77777777" w:rsidR="009F7CAE" w:rsidRPr="009F7CAE" w:rsidRDefault="009F7CAE" w:rsidP="009F7CA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F7CAE">
        <w:rPr>
          <w:rFonts w:ascii="Segoe UI Emoji" w:eastAsia="Times New Roman" w:hAnsi="Segoe UI Emoji" w:cs="Segoe UI Emoji"/>
          <w:b/>
          <w:bCs/>
          <w:sz w:val="27"/>
          <w:szCs w:val="27"/>
        </w:rPr>
        <w:t>📊</w:t>
      </w:r>
      <w:r w:rsidRPr="009F7CAE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Example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8"/>
        <w:gridCol w:w="1080"/>
        <w:gridCol w:w="1467"/>
        <w:gridCol w:w="2160"/>
      </w:tblGrid>
      <w:tr w:rsidR="009F7CAE" w:rsidRPr="009F7CAE" w14:paraId="33325C3B" w14:textId="77777777" w:rsidTr="009F7CA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371FB0B" w14:textId="77777777" w:rsidR="009F7CAE" w:rsidRPr="009F7CAE" w:rsidRDefault="009F7CAE" w:rsidP="009F7C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Advertiser</w:t>
            </w:r>
          </w:p>
        </w:tc>
        <w:tc>
          <w:tcPr>
            <w:tcW w:w="0" w:type="auto"/>
            <w:vAlign w:val="center"/>
            <w:hideMark/>
          </w:tcPr>
          <w:p w14:paraId="36B8A565" w14:textId="77777777" w:rsidR="009F7CAE" w:rsidRPr="009F7CAE" w:rsidRDefault="009F7CAE" w:rsidP="009F7C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Max CPC</w:t>
            </w:r>
          </w:p>
        </w:tc>
        <w:tc>
          <w:tcPr>
            <w:tcW w:w="0" w:type="auto"/>
            <w:vAlign w:val="center"/>
            <w:hideMark/>
          </w:tcPr>
          <w:p w14:paraId="64ADE9B5" w14:textId="77777777" w:rsidR="009F7CAE" w:rsidRPr="009F7CAE" w:rsidRDefault="009F7CAE" w:rsidP="009F7C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Quality Score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   </w:t>
            </w:r>
          </w:p>
        </w:tc>
        <w:tc>
          <w:tcPr>
            <w:tcW w:w="0" w:type="auto"/>
            <w:vAlign w:val="center"/>
            <w:hideMark/>
          </w:tcPr>
          <w:p w14:paraId="7EEBB2AC" w14:textId="77777777" w:rsidR="009F7CAE" w:rsidRPr="009F7CAE" w:rsidRDefault="009F7CAE" w:rsidP="009F7CA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 Rank (Bid × QS)</w:t>
            </w:r>
          </w:p>
        </w:tc>
      </w:tr>
      <w:tr w:rsidR="009F7CAE" w:rsidRPr="009F7CAE" w14:paraId="6DA3DD38" w14:textId="77777777" w:rsidTr="009F7C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92511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A (You)</w:t>
            </w:r>
          </w:p>
        </w:tc>
        <w:tc>
          <w:tcPr>
            <w:tcW w:w="0" w:type="auto"/>
            <w:vAlign w:val="center"/>
            <w:hideMark/>
          </w:tcPr>
          <w:p w14:paraId="2FDFCAA7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$4.00</w:t>
            </w:r>
          </w:p>
        </w:tc>
        <w:tc>
          <w:tcPr>
            <w:tcW w:w="0" w:type="auto"/>
            <w:vAlign w:val="center"/>
            <w:hideMark/>
          </w:tcPr>
          <w:p w14:paraId="376E3B77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1AEC130F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32</w:t>
            </w:r>
          </w:p>
        </w:tc>
      </w:tr>
      <w:tr w:rsidR="009F7CAE" w:rsidRPr="009F7CAE" w14:paraId="7658E1B3" w14:textId="77777777" w:rsidTr="009F7CA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6AA514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104BD44C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$5.00</w:t>
            </w:r>
          </w:p>
        </w:tc>
        <w:tc>
          <w:tcPr>
            <w:tcW w:w="0" w:type="auto"/>
            <w:vAlign w:val="center"/>
            <w:hideMark/>
          </w:tcPr>
          <w:p w14:paraId="481C2DE4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7C196C33" w14:textId="77777777" w:rsidR="009F7CAE" w:rsidRPr="009F7CAE" w:rsidRDefault="009F7CAE" w:rsidP="009F7CA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F7CAE">
              <w:rPr>
                <w:rFonts w:ascii="Times New Roman" w:eastAsia="Times New Roman" w:hAnsi="Times New Roman" w:cs="Times New Roman"/>
                <w:sz w:val="24"/>
                <w:szCs w:val="24"/>
              </w:rPr>
              <w:t>25</w:t>
            </w:r>
          </w:p>
        </w:tc>
      </w:tr>
    </w:tbl>
    <w:p w14:paraId="4AD795ED" w14:textId="77777777" w:rsidR="009F7CAE" w:rsidRPr="009F7CAE" w:rsidRDefault="009F7CAE" w:rsidP="009F7C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Your Actual CPC = (Ad Rank of B / Your Quality Score) + $0.01</w:t>
      </w:r>
    </w:p>
    <w:p w14:paraId="4B9F6F5A" w14:textId="77777777" w:rsidR="009F7CAE" w:rsidRPr="009F7CAE" w:rsidRDefault="009F7CAE" w:rsidP="009F7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>=258+0.01=3.13+0.01=$3.14= \</w:t>
      </w:r>
      <w:proofErr w:type="gramStart"/>
      <w:r w:rsidRPr="009F7CAE">
        <w:rPr>
          <w:rFonts w:ascii="Times New Roman" w:eastAsia="Times New Roman" w:hAnsi="Times New Roman" w:cs="Times New Roman"/>
          <w:sz w:val="24"/>
          <w:szCs w:val="24"/>
        </w:rPr>
        <w:t>frac{</w:t>
      </w:r>
      <w:proofErr w:type="gramEnd"/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25}{8} + 0.01 = 3.13 + 0.01 = \$3.14=825​+0.01=3.13+0.01=$3.14 </w:t>
      </w:r>
    </w:p>
    <w:p w14:paraId="3E7FA9C2" w14:textId="77777777" w:rsidR="009F7CAE" w:rsidRDefault="009F7CAE" w:rsidP="009F7C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F7CAE">
        <w:rPr>
          <w:rFonts w:ascii="Times New Roman" w:eastAsia="Times New Roman" w:hAnsi="Times New Roman" w:cs="Times New Roman"/>
          <w:sz w:val="24"/>
          <w:szCs w:val="24"/>
        </w:rPr>
        <w:t xml:space="preserve">Even though your bid was $4.00, </w:t>
      </w:r>
      <w:r w:rsidRPr="009F7CAE">
        <w:rPr>
          <w:rFonts w:ascii="Times New Roman" w:eastAsia="Times New Roman" w:hAnsi="Times New Roman" w:cs="Times New Roman"/>
          <w:b/>
          <w:bCs/>
          <w:sz w:val="24"/>
          <w:szCs w:val="24"/>
        </w:rPr>
        <w:t>you only pay $3.14</w:t>
      </w:r>
      <w:r w:rsidRPr="009F7C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A05E0E" w14:textId="77777777" w:rsidR="00B21D94" w:rsidRPr="00B21D94" w:rsidRDefault="00B21D94" w:rsidP="00B21D94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sz w:val="44"/>
          <w:szCs w:val="44"/>
        </w:rPr>
      </w:pPr>
      <w:r w:rsidRPr="00B21D94">
        <w:rPr>
          <w:sz w:val="44"/>
          <w:szCs w:val="44"/>
        </w:rPr>
        <w:t>What is a quality score and why it is important for Ads?</w:t>
      </w:r>
    </w:p>
    <w:p w14:paraId="1D450C1D" w14:textId="77777777" w:rsidR="00B21D94" w:rsidRDefault="00B21D94" w:rsidP="00B21D94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 w:rsidRPr="00B21D94">
        <w:rPr>
          <w:rFonts w:ascii="Times New Roman" w:eastAsia="Times New Roman" w:hAnsi="Times New Roman" w:cs="Times New Roman"/>
          <w:sz w:val="44"/>
          <w:szCs w:val="44"/>
          <w:u w:val="single"/>
        </w:rPr>
        <w:t>Ans.</w:t>
      </w:r>
    </w:p>
    <w:p w14:paraId="7CEE83E1" w14:textId="77777777" w:rsidR="00B21D94" w:rsidRDefault="00B21D94" w:rsidP="00B21D94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What Is a </w:t>
      </w:r>
      <w:r>
        <w:rPr>
          <w:rStyle w:val="Strong"/>
          <w:b/>
          <w:bCs/>
        </w:rPr>
        <w:t>Quality Score</w:t>
      </w:r>
      <w:r>
        <w:t>?</w:t>
      </w:r>
    </w:p>
    <w:p w14:paraId="65465CA7" w14:textId="77777777" w:rsidR="00B21D94" w:rsidRDefault="00B21D94" w:rsidP="00B21D94">
      <w:pPr>
        <w:spacing w:before="100" w:beforeAutospacing="1" w:after="100" w:afterAutospacing="1"/>
      </w:pPr>
      <w:r>
        <w:rPr>
          <w:rStyle w:val="Strong"/>
        </w:rPr>
        <w:t>Quality Score</w:t>
      </w:r>
      <w:r>
        <w:t xml:space="preserve"> is a metric used by search engines (like Google Ads) to measure the </w:t>
      </w:r>
      <w:r>
        <w:rPr>
          <w:rStyle w:val="Strong"/>
        </w:rPr>
        <w:t>relevance and quality</w:t>
      </w:r>
      <w:r>
        <w:t xml:space="preserve"> of your ads, keywords, and landing pages.</w:t>
      </w:r>
    </w:p>
    <w:p w14:paraId="575D4DB4" w14:textId="77777777" w:rsidR="00B21D94" w:rsidRDefault="00B21D94" w:rsidP="00B21D94">
      <w:pPr>
        <w:spacing w:before="100" w:beforeAutospacing="1" w:after="100" w:afterAutospacing="1"/>
      </w:pPr>
      <w:r>
        <w:t xml:space="preserve">It’s scored on a </w:t>
      </w:r>
      <w:r>
        <w:rPr>
          <w:rStyle w:val="Strong"/>
        </w:rPr>
        <w:t>scale of 1 to 10</w:t>
      </w:r>
      <w:r>
        <w:t xml:space="preserve">, with </w:t>
      </w:r>
      <w:r>
        <w:rPr>
          <w:rStyle w:val="Strong"/>
        </w:rPr>
        <w:t>10 being the highest</w:t>
      </w:r>
      <w:r>
        <w:t>. A higher score means your ad and landing page are more relevant to the user’s search intent.</w:t>
      </w:r>
    </w:p>
    <w:p w14:paraId="317AE6D5" w14:textId="77777777" w:rsidR="00B21D94" w:rsidRDefault="002B2C4A" w:rsidP="00B21D94">
      <w:pPr>
        <w:spacing w:after="0"/>
      </w:pPr>
      <w:r>
        <w:pict w14:anchorId="0AEF236A">
          <v:rect id="_x0000_i1040" style="width:0;height:1.5pt" o:hralign="center" o:hrstd="t" o:hr="t" fillcolor="#a0a0a0" stroked="f"/>
        </w:pict>
      </w:r>
    </w:p>
    <w:p w14:paraId="7545EEF2" w14:textId="77777777" w:rsidR="00B21D94" w:rsidRDefault="00B21D94" w:rsidP="00B21D94">
      <w:pPr>
        <w:pStyle w:val="Heading3"/>
      </w:pPr>
      <w:r>
        <w:rPr>
          <w:rFonts w:ascii="Segoe UI Emoji" w:hAnsi="Segoe UI Emoji" w:cs="Segoe UI Emoji"/>
        </w:rPr>
        <w:t>📊</w:t>
      </w:r>
      <w:r>
        <w:t xml:space="preserve"> </w:t>
      </w:r>
      <w:r>
        <w:rPr>
          <w:rStyle w:val="Strong"/>
          <w:b/>
          <w:bCs/>
        </w:rPr>
        <w:t>Components of Quality Score</w:t>
      </w:r>
    </w:p>
    <w:p w14:paraId="16ECA7C3" w14:textId="77777777" w:rsidR="00B21D94" w:rsidRDefault="00B21D94" w:rsidP="00B21D9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Expected Click-Through Rate (CTR)</w:t>
      </w:r>
    </w:p>
    <w:p w14:paraId="0FECA269" w14:textId="77777777" w:rsidR="00B21D94" w:rsidRDefault="00B21D94" w:rsidP="00B21D94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 xml:space="preserve">How likely your ad is to be clicked when </w:t>
      </w:r>
      <w:proofErr w:type="gramStart"/>
      <w:r>
        <w:t>shown.</w:t>
      </w:r>
      <w:proofErr w:type="gramEnd"/>
    </w:p>
    <w:p w14:paraId="041F3CF6" w14:textId="77777777" w:rsidR="00B21D94" w:rsidRDefault="00B21D94" w:rsidP="00B21D94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>Based on historical data and ad performance.</w:t>
      </w:r>
    </w:p>
    <w:p w14:paraId="3D72604A" w14:textId="77777777" w:rsidR="00B21D94" w:rsidRDefault="00B21D94" w:rsidP="00B21D9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Ad Relevance</w:t>
      </w:r>
    </w:p>
    <w:p w14:paraId="67E4D631" w14:textId="77777777" w:rsidR="00B21D94" w:rsidRDefault="00B21D94" w:rsidP="00B21D94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>How closely your ad matches the user's search intent and keywords.</w:t>
      </w:r>
    </w:p>
    <w:p w14:paraId="50F9F170" w14:textId="77777777" w:rsidR="00B21D94" w:rsidRDefault="00B21D94" w:rsidP="00B21D94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Strong"/>
        </w:rPr>
        <w:t>Landing Page Experience</w:t>
      </w:r>
    </w:p>
    <w:p w14:paraId="1FB03526" w14:textId="77777777" w:rsidR="00B21D94" w:rsidRDefault="00B21D94" w:rsidP="00B21D94">
      <w:pPr>
        <w:numPr>
          <w:ilvl w:val="1"/>
          <w:numId w:val="16"/>
        </w:numPr>
        <w:spacing w:before="100" w:beforeAutospacing="1" w:after="100" w:afterAutospacing="1" w:line="240" w:lineRule="auto"/>
      </w:pPr>
      <w:r>
        <w:t>How useful, relevant, and user-friendly the landing page is after someone clicks your ad.</w:t>
      </w:r>
    </w:p>
    <w:p w14:paraId="45F3B604" w14:textId="77777777" w:rsidR="00B21D94" w:rsidRDefault="002B2C4A" w:rsidP="00B21D94">
      <w:pPr>
        <w:spacing w:after="0"/>
      </w:pPr>
      <w:r>
        <w:pict w14:anchorId="3EDCA804">
          <v:rect id="_x0000_i1041" style="width:0;height:1.5pt" o:hralign="center" o:hrstd="t" o:hr="t" fillcolor="#a0a0a0" stroked="f"/>
        </w:pict>
      </w:r>
    </w:p>
    <w:p w14:paraId="0618E32B" w14:textId="77777777" w:rsidR="00B21D94" w:rsidRDefault="00B21D94" w:rsidP="00B21D94">
      <w:pPr>
        <w:pStyle w:val="Heading3"/>
      </w:pPr>
      <w:r>
        <w:rPr>
          <w:rFonts w:ascii="Segoe UI Emoji" w:hAnsi="Segoe UI Emoji" w:cs="Segoe UI Emoji"/>
        </w:rPr>
        <w:t>⭐</w:t>
      </w:r>
      <w:r>
        <w:t xml:space="preserve"> Why Is Quality Score Important?</w:t>
      </w:r>
    </w:p>
    <w:p w14:paraId="03CF9941" w14:textId="77777777" w:rsidR="00B21D94" w:rsidRDefault="00B21D94" w:rsidP="00B21D94">
      <w:pPr>
        <w:pStyle w:val="Heading4"/>
      </w:pPr>
      <w:r>
        <w:t xml:space="preserve">1. </w:t>
      </w:r>
      <w:r>
        <w:rPr>
          <w:rStyle w:val="Strong"/>
          <w:b w:val="0"/>
          <w:bCs w:val="0"/>
        </w:rPr>
        <w:t>Lower Cost-Per-Click (CPC)</w:t>
      </w:r>
    </w:p>
    <w:p w14:paraId="4E3701AB" w14:textId="77777777" w:rsidR="00B21D94" w:rsidRDefault="00B21D94" w:rsidP="00B21D9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 xml:space="preserve">Higher Quality Score = </w:t>
      </w:r>
      <w:r>
        <w:rPr>
          <w:rStyle w:val="Strong"/>
        </w:rPr>
        <w:t>Lower actual CPC</w:t>
      </w:r>
    </w:p>
    <w:p w14:paraId="2F47D9A9" w14:textId="77777777" w:rsidR="00B21D94" w:rsidRDefault="00B21D94" w:rsidP="00B21D94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t>You pay less for each click compared to advertisers with lower scores.</w:t>
      </w:r>
    </w:p>
    <w:p w14:paraId="7275E861" w14:textId="77777777" w:rsidR="00B21D94" w:rsidRDefault="00B21D94" w:rsidP="00B21D94">
      <w:pPr>
        <w:pStyle w:val="Heading4"/>
      </w:pPr>
      <w:r>
        <w:t xml:space="preserve">2. </w:t>
      </w:r>
      <w:r>
        <w:rPr>
          <w:rStyle w:val="Strong"/>
          <w:b w:val="0"/>
          <w:bCs w:val="0"/>
        </w:rPr>
        <w:t>Better Ad Position</w:t>
      </w:r>
    </w:p>
    <w:p w14:paraId="3060D616" w14:textId="77777777" w:rsidR="00B21D94" w:rsidRDefault="00B21D94" w:rsidP="00B21D94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 xml:space="preserve">Your </w:t>
      </w:r>
      <w:r>
        <w:rPr>
          <w:rStyle w:val="Strong"/>
        </w:rPr>
        <w:t>Ad Rank</w:t>
      </w:r>
      <w:r>
        <w:t xml:space="preserve"> (which determines placement) = </w:t>
      </w:r>
      <w:r>
        <w:rPr>
          <w:rStyle w:val="Strong"/>
        </w:rPr>
        <w:t>Max Bid × Quality Score</w:t>
      </w:r>
    </w:p>
    <w:p w14:paraId="0E01E5C8" w14:textId="77777777" w:rsidR="00B21D94" w:rsidRDefault="00B21D94" w:rsidP="00B21D94">
      <w:pPr>
        <w:numPr>
          <w:ilvl w:val="0"/>
          <w:numId w:val="18"/>
        </w:numPr>
        <w:spacing w:before="100" w:beforeAutospacing="1" w:after="100" w:afterAutospacing="1" w:line="240" w:lineRule="auto"/>
      </w:pPr>
      <w:r>
        <w:t xml:space="preserve">So, a </w:t>
      </w:r>
      <w:proofErr w:type="gramStart"/>
      <w:r>
        <w:t>high Quality</w:t>
      </w:r>
      <w:proofErr w:type="gramEnd"/>
      <w:r>
        <w:t xml:space="preserve"> Score helps you win better positions </w:t>
      </w:r>
      <w:r>
        <w:rPr>
          <w:rStyle w:val="Strong"/>
        </w:rPr>
        <w:t>even with lower bids</w:t>
      </w:r>
      <w:r>
        <w:t>.</w:t>
      </w:r>
    </w:p>
    <w:p w14:paraId="79D8F0AF" w14:textId="77777777" w:rsidR="00B21D94" w:rsidRDefault="00B21D94" w:rsidP="00B21D94">
      <w:pPr>
        <w:pStyle w:val="Heading4"/>
      </w:pPr>
      <w:r>
        <w:t xml:space="preserve">3. </w:t>
      </w:r>
      <w:r>
        <w:rPr>
          <w:rStyle w:val="Strong"/>
          <w:b w:val="0"/>
          <w:bCs w:val="0"/>
        </w:rPr>
        <w:t>Higher Return on Investment (ROI)</w:t>
      </w:r>
    </w:p>
    <w:p w14:paraId="12967146" w14:textId="77777777" w:rsidR="00B21D94" w:rsidRDefault="00B21D94" w:rsidP="00B21D94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Relevant ads lead to more clicks and conversions.</w:t>
      </w:r>
    </w:p>
    <w:p w14:paraId="30843C1C" w14:textId="77777777" w:rsidR="00B21D94" w:rsidRDefault="00B21D94" w:rsidP="00B21D94">
      <w:pPr>
        <w:numPr>
          <w:ilvl w:val="0"/>
          <w:numId w:val="19"/>
        </w:numPr>
        <w:spacing w:before="100" w:beforeAutospacing="1" w:after="100" w:afterAutospacing="1" w:line="240" w:lineRule="auto"/>
      </w:pPr>
      <w:r>
        <w:t>You spend less for better performance.</w:t>
      </w:r>
    </w:p>
    <w:p w14:paraId="5C02C20E" w14:textId="77777777" w:rsidR="00B21D94" w:rsidRDefault="00B21D94" w:rsidP="00B21D94">
      <w:pPr>
        <w:pStyle w:val="Heading4"/>
      </w:pPr>
      <w:r>
        <w:t xml:space="preserve">4. </w:t>
      </w:r>
      <w:r>
        <w:rPr>
          <w:rStyle w:val="Strong"/>
          <w:b w:val="0"/>
          <w:bCs w:val="0"/>
        </w:rPr>
        <w:t>Improved User Experience</w:t>
      </w:r>
    </w:p>
    <w:p w14:paraId="70DB82A7" w14:textId="77777777" w:rsidR="00B21D94" w:rsidRDefault="00B21D94" w:rsidP="00B21D94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Google rewards advertisers who provide relevant and useful experiences to users.</w:t>
      </w:r>
    </w:p>
    <w:p w14:paraId="30302C44" w14:textId="77777777" w:rsidR="00B21D94" w:rsidRDefault="00B21D94" w:rsidP="00B21D94">
      <w:pPr>
        <w:numPr>
          <w:ilvl w:val="0"/>
          <w:numId w:val="20"/>
        </w:numPr>
        <w:spacing w:before="100" w:beforeAutospacing="1" w:after="100" w:afterAutospacing="1" w:line="240" w:lineRule="auto"/>
      </w:pPr>
      <w:r>
        <w:t>This encourages more trustworthy and effective advertising.</w:t>
      </w:r>
    </w:p>
    <w:p w14:paraId="431F0040" w14:textId="77777777" w:rsidR="00B21D94" w:rsidRDefault="002B2C4A" w:rsidP="00B21D94">
      <w:pPr>
        <w:spacing w:after="0"/>
      </w:pPr>
      <w:r>
        <w:pict w14:anchorId="45CF238C">
          <v:rect id="_x0000_i1042" style="width:0;height:1.5pt" o:hralign="center" o:hrstd="t" o:hr="t" fillcolor="#a0a0a0" stroked="f"/>
        </w:pict>
      </w:r>
    </w:p>
    <w:p w14:paraId="55DBDE44" w14:textId="77777777" w:rsidR="00B21D94" w:rsidRDefault="00B21D94" w:rsidP="00B21D94">
      <w:pPr>
        <w:pStyle w:val="Heading3"/>
      </w:pPr>
      <w:r>
        <w:rPr>
          <w:rFonts w:ascii="Segoe UI Emoji" w:hAnsi="Segoe UI Emoji" w:cs="Segoe UI Emoji"/>
        </w:rPr>
        <w:t>🎯</w:t>
      </w:r>
      <w:r>
        <w:t xml:space="preserve"> Example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69"/>
        <w:gridCol w:w="1080"/>
        <w:gridCol w:w="1467"/>
        <w:gridCol w:w="1003"/>
      </w:tblGrid>
      <w:tr w:rsidR="00B21D94" w14:paraId="27B076FF" w14:textId="77777777" w:rsidTr="00B21D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EAC2D2" w14:textId="77777777" w:rsidR="00B21D94" w:rsidRDefault="00B21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Advertiser</w:t>
            </w:r>
          </w:p>
        </w:tc>
        <w:tc>
          <w:tcPr>
            <w:tcW w:w="0" w:type="auto"/>
            <w:vAlign w:val="center"/>
            <w:hideMark/>
          </w:tcPr>
          <w:p w14:paraId="3F40F69D" w14:textId="77777777" w:rsidR="00B21D94" w:rsidRDefault="00B21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CPC</w:t>
            </w:r>
          </w:p>
        </w:tc>
        <w:tc>
          <w:tcPr>
            <w:tcW w:w="0" w:type="auto"/>
            <w:vAlign w:val="center"/>
            <w:hideMark/>
          </w:tcPr>
          <w:p w14:paraId="3A41B67C" w14:textId="77777777" w:rsidR="00B21D94" w:rsidRDefault="00B21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Quality Score</w:t>
            </w:r>
          </w:p>
        </w:tc>
        <w:tc>
          <w:tcPr>
            <w:tcW w:w="0" w:type="auto"/>
            <w:vAlign w:val="center"/>
            <w:hideMark/>
          </w:tcPr>
          <w:p w14:paraId="06027789" w14:textId="77777777" w:rsidR="00B21D94" w:rsidRDefault="00B21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Ad Rank</w:t>
            </w:r>
          </w:p>
        </w:tc>
      </w:tr>
      <w:tr w:rsidR="00B21D94" w14:paraId="64604E64" w14:textId="77777777" w:rsidTr="00B21D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1DF44" w14:textId="77777777" w:rsidR="00B21D94" w:rsidRDefault="00B21D94">
            <w:r>
              <w:t>You</w:t>
            </w:r>
          </w:p>
        </w:tc>
        <w:tc>
          <w:tcPr>
            <w:tcW w:w="0" w:type="auto"/>
            <w:vAlign w:val="center"/>
            <w:hideMark/>
          </w:tcPr>
          <w:p w14:paraId="096F0A40" w14:textId="77777777" w:rsidR="00B21D94" w:rsidRDefault="00B21D94">
            <w:r>
              <w:t>$2.00</w:t>
            </w:r>
          </w:p>
        </w:tc>
        <w:tc>
          <w:tcPr>
            <w:tcW w:w="0" w:type="auto"/>
            <w:vAlign w:val="center"/>
            <w:hideMark/>
          </w:tcPr>
          <w:p w14:paraId="03E8E4DD" w14:textId="77777777" w:rsidR="00B21D94" w:rsidRDefault="00B21D94">
            <w:r>
              <w:t>9</w:t>
            </w:r>
          </w:p>
        </w:tc>
        <w:tc>
          <w:tcPr>
            <w:tcW w:w="0" w:type="auto"/>
            <w:vAlign w:val="center"/>
            <w:hideMark/>
          </w:tcPr>
          <w:p w14:paraId="18A09AD3" w14:textId="77777777" w:rsidR="00B21D94" w:rsidRDefault="00B21D94">
            <w:r>
              <w:t>18</w:t>
            </w:r>
          </w:p>
        </w:tc>
      </w:tr>
      <w:tr w:rsidR="00B21D94" w14:paraId="6AAB11BC" w14:textId="77777777" w:rsidTr="00B21D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AC45F1" w14:textId="77777777" w:rsidR="00B21D94" w:rsidRDefault="00B21D94">
            <w:r>
              <w:t>Competitor</w:t>
            </w:r>
          </w:p>
        </w:tc>
        <w:tc>
          <w:tcPr>
            <w:tcW w:w="0" w:type="auto"/>
            <w:vAlign w:val="center"/>
            <w:hideMark/>
          </w:tcPr>
          <w:p w14:paraId="350412CE" w14:textId="77777777" w:rsidR="00B21D94" w:rsidRDefault="00B21D94">
            <w:r>
              <w:t>$3.00</w:t>
            </w:r>
          </w:p>
        </w:tc>
        <w:tc>
          <w:tcPr>
            <w:tcW w:w="0" w:type="auto"/>
            <w:vAlign w:val="center"/>
            <w:hideMark/>
          </w:tcPr>
          <w:p w14:paraId="78524405" w14:textId="77777777" w:rsidR="00B21D94" w:rsidRDefault="00B21D94">
            <w:r>
              <w:t>5</w:t>
            </w:r>
          </w:p>
        </w:tc>
        <w:tc>
          <w:tcPr>
            <w:tcW w:w="0" w:type="auto"/>
            <w:vAlign w:val="center"/>
            <w:hideMark/>
          </w:tcPr>
          <w:p w14:paraId="07087632" w14:textId="77777777" w:rsidR="00B21D94" w:rsidRDefault="00B21D94">
            <w:r>
              <w:t>15</w:t>
            </w:r>
          </w:p>
        </w:tc>
      </w:tr>
    </w:tbl>
    <w:p w14:paraId="3FD454A1" w14:textId="03D167C9" w:rsidR="00B21D94" w:rsidRDefault="00B21D94" w:rsidP="00B21D94">
      <w:pPr>
        <w:spacing w:before="100" w:beforeAutospacing="1" w:after="100" w:afterAutospacing="1"/>
      </w:pPr>
      <w:r>
        <w:t xml:space="preserve">Despite bidding less, </w:t>
      </w:r>
      <w:r>
        <w:rPr>
          <w:rStyle w:val="Strong"/>
        </w:rPr>
        <w:t>you win a better ad position</w:t>
      </w:r>
      <w:r>
        <w:t xml:space="preserve"> because your </w:t>
      </w:r>
      <w:r>
        <w:rPr>
          <w:rStyle w:val="Strong"/>
        </w:rPr>
        <w:t>Quality Score is higher</w:t>
      </w:r>
      <w:r>
        <w:t>.</w:t>
      </w:r>
    </w:p>
    <w:p w14:paraId="138745E4" w14:textId="460F77E7" w:rsidR="005D6DDC" w:rsidRPr="005D6DDC" w:rsidRDefault="005D6DDC" w:rsidP="005D6DDC">
      <w:pPr>
        <w:pStyle w:val="ListParagraph"/>
        <w:numPr>
          <w:ilvl w:val="0"/>
          <w:numId w:val="1"/>
        </w:numPr>
        <w:spacing w:before="100" w:beforeAutospacing="1" w:after="100" w:afterAutospacing="1"/>
        <w:rPr>
          <w:sz w:val="40"/>
          <w:szCs w:val="40"/>
        </w:rPr>
      </w:pPr>
      <w:r w:rsidRPr="005D6DDC">
        <w:rPr>
          <w:sz w:val="40"/>
          <w:szCs w:val="40"/>
        </w:rPr>
        <w:t>Create an ad for your website/ blog in Google Ads that display on the display network with the properly targeted audience</w:t>
      </w:r>
      <w:r w:rsidRPr="005D6DDC">
        <w:rPr>
          <w:sz w:val="40"/>
          <w:szCs w:val="40"/>
        </w:rPr>
        <w:t>.</w:t>
      </w:r>
    </w:p>
    <w:p w14:paraId="5849BC43" w14:textId="2CD073F6" w:rsidR="005D6DDC" w:rsidRDefault="005D6DDC" w:rsidP="005D6DDC">
      <w:pPr>
        <w:pStyle w:val="ListParagraph"/>
        <w:spacing w:before="100" w:beforeAutospacing="1" w:after="100" w:afterAutospacing="1"/>
        <w:ind w:left="750"/>
        <w:rPr>
          <w:sz w:val="40"/>
          <w:szCs w:val="40"/>
          <w:u w:val="single"/>
        </w:rPr>
      </w:pPr>
      <w:r w:rsidRPr="005D6DDC">
        <w:rPr>
          <w:sz w:val="40"/>
          <w:szCs w:val="40"/>
          <w:u w:val="single"/>
        </w:rPr>
        <w:t>Ans.</w:t>
      </w:r>
    </w:p>
    <w:p w14:paraId="53FD67BA" w14:textId="50B40FBB" w:rsidR="005D6DDC" w:rsidRDefault="005D6DDC" w:rsidP="005D6DDC">
      <w:pPr>
        <w:pStyle w:val="ListParagraph"/>
        <w:spacing w:before="100" w:beforeAutospacing="1" w:after="100" w:afterAutospacing="1"/>
        <w:ind w:left="750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Step:1</w:t>
      </w:r>
    </w:p>
    <w:p w14:paraId="1C1A3FC8" w14:textId="7BB50142" w:rsidR="005D6DDC" w:rsidRDefault="005D6DDC" w:rsidP="005D6DDC">
      <w:pPr>
        <w:pStyle w:val="ListParagraph"/>
        <w:spacing w:before="100" w:beforeAutospacing="1" w:after="100" w:afterAutospacing="1"/>
        <w:ind w:left="750"/>
        <w:rPr>
          <w:sz w:val="40"/>
          <w:szCs w:val="40"/>
          <w:u w:val="single"/>
        </w:rPr>
      </w:pPr>
      <w:r>
        <w:rPr>
          <w:noProof/>
          <w:sz w:val="40"/>
          <w:szCs w:val="40"/>
          <w:u w:val="single"/>
        </w:rPr>
        <w:drawing>
          <wp:inline distT="0" distB="0" distL="0" distR="0" wp14:anchorId="65AED7CA" wp14:editId="7A868F60">
            <wp:extent cx="6221278" cy="3499469"/>
            <wp:effectExtent l="0" t="0" r="825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6-02 1642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034" cy="352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28D3" w14:textId="011E2FFC" w:rsidR="00182F6A" w:rsidRPr="005D6DDC" w:rsidRDefault="00182F6A" w:rsidP="005D6DDC">
      <w:pPr>
        <w:pStyle w:val="ListParagraph"/>
        <w:spacing w:before="100" w:beforeAutospacing="1" w:after="100" w:afterAutospacing="1"/>
        <w:ind w:left="750"/>
        <w:rPr>
          <w:sz w:val="40"/>
          <w:szCs w:val="40"/>
          <w:u w:val="single"/>
        </w:rPr>
      </w:pPr>
      <w:r>
        <w:rPr>
          <w:sz w:val="40"/>
          <w:szCs w:val="40"/>
          <w:u w:val="single"/>
        </w:rPr>
        <w:t>Step:2</w:t>
      </w:r>
    </w:p>
    <w:p w14:paraId="4FBF7D94" w14:textId="39944D8F" w:rsidR="00B21D94" w:rsidRDefault="005D6DDC" w:rsidP="00B21D94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1CBF9551" wp14:editId="297EACB9">
            <wp:extent cx="6346398" cy="35698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6-02 164229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2761" cy="361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382D" w14:textId="7C9A76CB" w:rsidR="00182F6A" w:rsidRDefault="00182F6A" w:rsidP="00B21D94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Step:3</w:t>
      </w:r>
    </w:p>
    <w:p w14:paraId="734BE46C" w14:textId="4D01ADC5" w:rsid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442C767C" wp14:editId="2005B4F0">
            <wp:extent cx="6330668" cy="356100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6-02 16434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204" cy="359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2C6A" w14:textId="2EC55F9F" w:rsid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Step:4</w:t>
      </w:r>
    </w:p>
    <w:p w14:paraId="53B0E76F" w14:textId="088121B4" w:rsid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662DA86F" wp14:editId="73EC583A">
            <wp:extent cx="6459545" cy="3633494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6-02 16440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816" cy="366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A42C" w14:textId="09D55C94" w:rsid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Step:5</w:t>
      </w:r>
    </w:p>
    <w:p w14:paraId="3725F950" w14:textId="49E32C2B" w:rsid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68E74143" wp14:editId="2715C05B">
            <wp:extent cx="6466760" cy="3637553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6-02 16455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153" cy="3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3FAB" w14:textId="372DEAA9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Step:6</w:t>
      </w:r>
    </w:p>
    <w:p w14:paraId="51D06A8C" w14:textId="7306413E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298A3925" wp14:editId="7CAB121F">
            <wp:extent cx="6913663" cy="3888936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6-02 164640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6857" cy="393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D3B8" w14:textId="0FA9F001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Step:7</w:t>
      </w:r>
    </w:p>
    <w:p w14:paraId="72BB7398" w14:textId="7483A7CA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686959C2" wp14:editId="667A0B09">
            <wp:extent cx="6921661" cy="38934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6-02 16483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7133" cy="39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62B" w14:textId="3ED217C6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Step:8</w:t>
      </w:r>
    </w:p>
    <w:p w14:paraId="29D94CB6" w14:textId="404CD199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411223D0" wp14:editId="2F088283">
            <wp:extent cx="7375832" cy="41489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6-02 16484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9205" cy="416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1BE4F" w14:textId="5AB951D5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Step:9</w:t>
      </w:r>
    </w:p>
    <w:p w14:paraId="61D0A5A6" w14:textId="2D1E2C1B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4811462F" wp14:editId="211867A4">
            <wp:extent cx="7432333" cy="418068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6-02 17071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8164" cy="422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CC24" w14:textId="4A9FA8D5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Step:10</w:t>
      </w:r>
    </w:p>
    <w:p w14:paraId="1D2EC5A3" w14:textId="714B2249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5DDA6050" wp14:editId="2532E8EA">
            <wp:extent cx="7540907" cy="4241760"/>
            <wp:effectExtent l="0" t="0" r="317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6-02 17073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6329" cy="426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3E22" w14:textId="24BAA836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Step:11</w:t>
      </w:r>
    </w:p>
    <w:p w14:paraId="6D0B19BF" w14:textId="1EF98C19" w:rsidR="004C0487" w:rsidRDefault="004C0487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3CCDE91F" wp14:editId="298F15FC">
            <wp:extent cx="7581418" cy="4264548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6-02 17142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724" cy="429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6628" w14:textId="2B433242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Step:12</w:t>
      </w:r>
    </w:p>
    <w:p w14:paraId="05FF7E41" w14:textId="5AD54D26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622ECFE7" wp14:editId="1300C105">
            <wp:extent cx="8053522" cy="4530106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6-02 17150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3732" cy="454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7F79" w14:textId="17877615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Step:13</w:t>
      </w:r>
    </w:p>
    <w:p w14:paraId="2F01A9F6" w14:textId="64A8C184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3084F50D" wp14:editId="0A5E32F3">
            <wp:extent cx="8548790" cy="4808694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6-02 17163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87375" cy="48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D26D" w14:textId="702713F4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Step:14</w:t>
      </w:r>
    </w:p>
    <w:p w14:paraId="522E79B3" w14:textId="263566D6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2B599528" wp14:editId="350A3BE6">
            <wp:extent cx="8127601" cy="4571775"/>
            <wp:effectExtent l="0" t="0" r="6985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6-02 17165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5719" cy="458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E87F" w14:textId="3BE7A223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Step:15</w:t>
      </w:r>
    </w:p>
    <w:p w14:paraId="4043FF71" w14:textId="2C57DFE9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774FCB3F" wp14:editId="02BD1EEB">
            <wp:extent cx="9578408" cy="5387854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6-02 1717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46832" cy="542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AC83" w14:textId="04333517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t>Step:16</w:t>
      </w:r>
    </w:p>
    <w:p w14:paraId="3B887571" w14:textId="296633CB" w:rsidR="002B2C4A" w:rsidRDefault="002B2C4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noProof/>
          <w:sz w:val="44"/>
          <w:szCs w:val="44"/>
          <w:u w:val="single"/>
        </w:rPr>
        <w:drawing>
          <wp:inline distT="0" distB="0" distL="0" distR="0" wp14:anchorId="50DDBD4D" wp14:editId="0D937929">
            <wp:extent cx="7819341" cy="4398379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6-02 1720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3575" cy="44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D499" w14:textId="43C4A9C8" w:rsidR="00182F6A" w:rsidRPr="00182F6A" w:rsidRDefault="00182F6A" w:rsidP="00182F6A">
      <w:pPr>
        <w:pStyle w:val="ListParagraph"/>
        <w:spacing w:before="100" w:beforeAutospacing="1" w:after="100" w:afterAutospacing="1" w:line="240" w:lineRule="auto"/>
        <w:ind w:left="750"/>
        <w:rPr>
          <w:rFonts w:ascii="Times New Roman" w:eastAsia="Times New Roman" w:hAnsi="Times New Roman" w:cs="Times New Roman"/>
          <w:sz w:val="44"/>
          <w:szCs w:val="44"/>
          <w:u w:val="single"/>
        </w:rPr>
      </w:pPr>
      <w:r>
        <w:rPr>
          <w:rFonts w:ascii="Times New Roman" w:eastAsia="Times New Roman" w:hAnsi="Times New Roman" w:cs="Times New Roman"/>
          <w:sz w:val="44"/>
          <w:szCs w:val="44"/>
          <w:u w:val="single"/>
        </w:rPr>
        <w:br w:type="textWrapping" w:clear="all"/>
      </w:r>
    </w:p>
    <w:p w14:paraId="00416F7C" w14:textId="77777777" w:rsidR="009F7CAE" w:rsidRPr="009F7CAE" w:rsidRDefault="009F7CAE" w:rsidP="009F7CAE">
      <w:pPr>
        <w:pStyle w:val="ListParagraph"/>
        <w:ind w:left="750"/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   </w:t>
      </w:r>
    </w:p>
    <w:sectPr w:rsidR="009F7CAE" w:rsidRPr="009F7C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48250C"/>
    <w:multiLevelType w:val="multilevel"/>
    <w:tmpl w:val="CE368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92DEC"/>
    <w:multiLevelType w:val="multilevel"/>
    <w:tmpl w:val="CDC8E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F191D"/>
    <w:multiLevelType w:val="multilevel"/>
    <w:tmpl w:val="4D960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5A6FC1"/>
    <w:multiLevelType w:val="multilevel"/>
    <w:tmpl w:val="198EB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7E46FF"/>
    <w:multiLevelType w:val="multilevel"/>
    <w:tmpl w:val="AC42D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A217E2"/>
    <w:multiLevelType w:val="multilevel"/>
    <w:tmpl w:val="F1863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795C1C"/>
    <w:multiLevelType w:val="multilevel"/>
    <w:tmpl w:val="D91C9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9A7420"/>
    <w:multiLevelType w:val="multilevel"/>
    <w:tmpl w:val="6C2A2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4450EE"/>
    <w:multiLevelType w:val="multilevel"/>
    <w:tmpl w:val="18E68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9436AC"/>
    <w:multiLevelType w:val="multilevel"/>
    <w:tmpl w:val="534C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84521A4"/>
    <w:multiLevelType w:val="multilevel"/>
    <w:tmpl w:val="9FB44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E705D4"/>
    <w:multiLevelType w:val="multilevel"/>
    <w:tmpl w:val="9E580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F463D29"/>
    <w:multiLevelType w:val="multilevel"/>
    <w:tmpl w:val="28F0F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705702"/>
    <w:multiLevelType w:val="multilevel"/>
    <w:tmpl w:val="66B21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6922F60"/>
    <w:multiLevelType w:val="hybridMultilevel"/>
    <w:tmpl w:val="067656C6"/>
    <w:lvl w:ilvl="0" w:tplc="73DE97D4">
      <w:start w:val="1"/>
      <w:numFmt w:val="decimal"/>
      <w:lvlText w:val="%1)"/>
      <w:lvlJc w:val="left"/>
      <w:pPr>
        <w:ind w:left="750" w:hanging="39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C57515"/>
    <w:multiLevelType w:val="multilevel"/>
    <w:tmpl w:val="F79A5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9E7754"/>
    <w:multiLevelType w:val="multilevel"/>
    <w:tmpl w:val="36026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3AD7367"/>
    <w:multiLevelType w:val="multilevel"/>
    <w:tmpl w:val="2CB8D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A1468A"/>
    <w:multiLevelType w:val="multilevel"/>
    <w:tmpl w:val="D4984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F762EB4"/>
    <w:multiLevelType w:val="multilevel"/>
    <w:tmpl w:val="C58AF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"/>
  </w:num>
  <w:num w:numId="2">
    <w:abstractNumId w:val="17"/>
  </w:num>
  <w:num w:numId="3">
    <w:abstractNumId w:val="18"/>
  </w:num>
  <w:num w:numId="4">
    <w:abstractNumId w:val="9"/>
  </w:num>
  <w:num w:numId="5">
    <w:abstractNumId w:val="5"/>
  </w:num>
  <w:num w:numId="6">
    <w:abstractNumId w:val="10"/>
  </w:num>
  <w:num w:numId="7">
    <w:abstractNumId w:val="15"/>
  </w:num>
  <w:num w:numId="8">
    <w:abstractNumId w:val="19"/>
  </w:num>
  <w:num w:numId="9">
    <w:abstractNumId w:val="8"/>
  </w:num>
  <w:num w:numId="10">
    <w:abstractNumId w:val="2"/>
  </w:num>
  <w:num w:numId="11">
    <w:abstractNumId w:val="0"/>
  </w:num>
  <w:num w:numId="12">
    <w:abstractNumId w:val="13"/>
  </w:num>
  <w:num w:numId="13">
    <w:abstractNumId w:val="3"/>
  </w:num>
  <w:num w:numId="14">
    <w:abstractNumId w:val="16"/>
  </w:num>
  <w:num w:numId="15">
    <w:abstractNumId w:val="12"/>
  </w:num>
  <w:num w:numId="16">
    <w:abstractNumId w:val="4"/>
  </w:num>
  <w:num w:numId="17">
    <w:abstractNumId w:val="7"/>
  </w:num>
  <w:num w:numId="18">
    <w:abstractNumId w:val="6"/>
  </w:num>
  <w:num w:numId="19">
    <w:abstractNumId w:val="11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CAE"/>
    <w:rsid w:val="00182F6A"/>
    <w:rsid w:val="002B2C4A"/>
    <w:rsid w:val="004C0487"/>
    <w:rsid w:val="005D6DDC"/>
    <w:rsid w:val="008B0E88"/>
    <w:rsid w:val="009F7CAE"/>
    <w:rsid w:val="00B21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."/>
  <w:listSeparator w:val=","/>
  <w14:docId w14:val="6B6DC677"/>
  <w15:chartTrackingRefBased/>
  <w15:docId w15:val="{A37F425D-30D1-4ABC-86D3-5DC5DF6627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7C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9F7CA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1D9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7C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F7CA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9F7CAE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9F7CAE"/>
    <w:rPr>
      <w:b/>
      <w:bCs/>
    </w:rPr>
  </w:style>
  <w:style w:type="character" w:customStyle="1" w:styleId="katex-mathml">
    <w:name w:val="katex-mathml"/>
    <w:basedOn w:val="DefaultParagraphFont"/>
    <w:rsid w:val="009F7CAE"/>
  </w:style>
  <w:style w:type="character" w:customStyle="1" w:styleId="mord">
    <w:name w:val="mord"/>
    <w:basedOn w:val="DefaultParagraphFont"/>
    <w:rsid w:val="009F7CAE"/>
  </w:style>
  <w:style w:type="character" w:customStyle="1" w:styleId="mrel">
    <w:name w:val="mrel"/>
    <w:basedOn w:val="DefaultParagraphFont"/>
    <w:rsid w:val="009F7CAE"/>
  </w:style>
  <w:style w:type="character" w:customStyle="1" w:styleId="vlist-s">
    <w:name w:val="vlist-s"/>
    <w:basedOn w:val="DefaultParagraphFont"/>
    <w:rsid w:val="009F7CAE"/>
  </w:style>
  <w:style w:type="character" w:customStyle="1" w:styleId="mbin">
    <w:name w:val="mbin"/>
    <w:basedOn w:val="DefaultParagraphFont"/>
    <w:rsid w:val="009F7CAE"/>
  </w:style>
  <w:style w:type="character" w:customStyle="1" w:styleId="Heading4Char">
    <w:name w:val="Heading 4 Char"/>
    <w:basedOn w:val="DefaultParagraphFont"/>
    <w:link w:val="Heading4"/>
    <w:uiPriority w:val="9"/>
    <w:semiHidden/>
    <w:rsid w:val="00B21D94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37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72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1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3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843</Words>
  <Characters>4808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1" baseType="lpstr">
      <vt:lpstr/>
      <vt:lpstr>        1. Quality Score</vt:lpstr>
      <vt:lpstr>        2. Keyword Competition</vt:lpstr>
      <vt:lpstr>        3. Bid Amount</vt:lpstr>
      <vt:lpstr>        4. Ad Relevance</vt:lpstr>
      <vt:lpstr>        5. Landing Page Experience</vt:lpstr>
      <vt:lpstr>        6. Click-Through Rate (CTR)</vt:lpstr>
      <vt:lpstr>        7. Ad Extensions</vt:lpstr>
      <vt:lpstr>        8. Device Targeting</vt:lpstr>
      <vt:lpstr>        9. Geographic Location</vt:lpstr>
      <vt:lpstr>        10. Time of Day &amp; Day of Week</vt:lpstr>
      <vt:lpstr>        11. Industry Trends &amp; Seasonality</vt:lpstr>
      <vt:lpstr>        12. Budget Constraints</vt:lpstr>
      <vt:lpstr>        ✅ Formula for Actual CPC</vt:lpstr>
      <vt:lpstr>        🔍 Key Terms Explained</vt:lpstr>
      <vt:lpstr>        🧠 What This Means Practically</vt:lpstr>
      <vt:lpstr>        📊 Example</vt:lpstr>
      <vt:lpstr>        ✅ What Is a Quality Score?</vt:lpstr>
      <vt:lpstr>        📊 Components of Quality Score</vt:lpstr>
      <vt:lpstr>        ⭐ Why Is Quality Score Important?</vt:lpstr>
      <vt:lpstr>        🎯 Example</vt:lpstr>
    </vt:vector>
  </TitlesOfParts>
  <Company/>
  <LinksUpToDate>false</LinksUpToDate>
  <CharactersWithSpaces>5640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2025-05-17T13:51:00Z</dcterms:created>
  <dcterms:modified xsi:type="dcterms:W3CDTF">2025-06-02T12:29:00Z</dcterms:modified>
</cp:coreProperties>
</file>